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6B" w:rsidRDefault="004A393C">
      <w:pPr>
        <w:pStyle w:val="1"/>
        <w:widowControl/>
        <w:spacing w:line="450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广西北部湾宏亚建设管理有限公司关于</w:t>
      </w:r>
      <w:r w:rsidR="00420148">
        <w:rPr>
          <w:rFonts w:ascii="宋体" w:eastAsia="宋体" w:hAnsi="宋体" w:cs="宋体"/>
          <w:sz w:val="36"/>
          <w:szCs w:val="36"/>
        </w:rPr>
        <w:t>南宁师范大学武鸣校区教师教育综合训练中心建设项目采购</w:t>
      </w:r>
      <w:r>
        <w:rPr>
          <w:sz w:val="36"/>
          <w:szCs w:val="36"/>
        </w:rPr>
        <w:t>（</w:t>
      </w:r>
      <w:r w:rsidR="00420148">
        <w:rPr>
          <w:sz w:val="36"/>
          <w:szCs w:val="36"/>
        </w:rPr>
        <w:t>GXZC2020-G1-002919-HYJS</w:t>
      </w:r>
      <w:r>
        <w:rPr>
          <w:sz w:val="36"/>
          <w:szCs w:val="36"/>
        </w:rPr>
        <w:t>）预公示</w:t>
      </w:r>
    </w:p>
    <w:p w:rsidR="003E4B6B" w:rsidRDefault="004A393C">
      <w:pPr>
        <w:pStyle w:val="a3"/>
        <w:widowControl/>
        <w:spacing w:before="375" w:line="240" w:lineRule="atLeas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各有关供应商：</w:t>
      </w:r>
      <w:bookmarkStart w:id="0" w:name="_GoBack"/>
      <w:bookmarkEnd w:id="0"/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我公司受</w:t>
      </w:r>
      <w:r w:rsidR="00493A65" w:rsidRPr="00493A65">
        <w:rPr>
          <w:rFonts w:ascii="宋体" w:eastAsia="宋体" w:hAnsi="宋体" w:cs="宋体" w:hint="eastAsia"/>
          <w:color w:val="000000"/>
          <w:shd w:val="clear" w:color="auto" w:fill="FFFFFF"/>
        </w:rPr>
        <w:t>南宁师范大学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委托，拟对</w:t>
      </w:r>
      <w:r w:rsidR="00420148">
        <w:rPr>
          <w:rFonts w:ascii="宋体" w:eastAsia="宋体" w:hAnsi="宋体" w:cs="宋体" w:hint="eastAsia"/>
          <w:color w:val="000000"/>
          <w:shd w:val="clear" w:color="auto" w:fill="FFFFFF"/>
        </w:rPr>
        <w:t>南宁师范大学武鸣校区教师教育综合训练中心建设项目采购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（</w:t>
      </w:r>
      <w:r w:rsidR="00420148">
        <w:rPr>
          <w:rFonts w:ascii="SimSun" w:eastAsia="SimSun" w:hAnsi="SimSun" w:cs="SimSun"/>
          <w:color w:val="000000"/>
          <w:shd w:val="clear" w:color="auto" w:fill="FFFFFF"/>
        </w:rPr>
        <w:t>GXZC2020-G1-002919-HYJS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）进行公开招标采购，为保障各政府采购当事人的合法权益，现对本项目的供应商资格条件要求、服务内容及要求、评标办法及评分标准等内容予以预公示。各有关供应商、专业人员等若认为本项目上述要求存在唯一性或排他性等问题，请于2020年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8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月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21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日17时前以书面形式(意见函须加盖公章)向我公司反映，以便我公司完善采购文件。如供应商需提交意见函，请携带企业营业执照（或事业单位法人证书）副本复印件（加盖公章，一份）、经办人身份证原件及复印件（加盖公章，一份）提交意见函原件。意见函应注明联系人和联系方式。专业人员个人请提交意见签名，并附身份证、职称等复印件。</w:t>
      </w:r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对各有关供应商、专业人员等逾期送达、匿名送达以及其他不符合上述条件的意见函件我公司不予受理。  </w:t>
      </w:r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地址：南宁市高新区科园大道东四路7号远信大厦2517室</w:t>
      </w:r>
    </w:p>
    <w:p w:rsidR="003E4B6B" w:rsidRDefault="004A393C">
      <w:pPr>
        <w:pStyle w:val="a3"/>
        <w:widowControl/>
        <w:spacing w:before="375" w:line="360" w:lineRule="auto"/>
        <w:ind w:firstLine="555"/>
        <w:rPr>
          <w:rFonts w:ascii="SimSun" w:eastAsia="SimSun" w:hAnsi="SimSun" w:cs="SimSun"/>
          <w:color w:val="000000"/>
          <w:shd w:val="clear" w:color="auto" w:fill="FFFFFF"/>
        </w:rPr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联系电话：0771-5670712</w:t>
      </w:r>
    </w:p>
    <w:p w:rsidR="003E4B6B" w:rsidRPr="004A393C" w:rsidRDefault="004A393C" w:rsidP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联系人：卢小玲</w:t>
      </w:r>
    </w:p>
    <w:p w:rsidR="003E4B6B" w:rsidRDefault="004A393C">
      <w:pPr>
        <w:pStyle w:val="a3"/>
        <w:widowControl/>
        <w:spacing w:before="375" w:line="360" w:lineRule="auto"/>
        <w:jc w:val="righ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广西北部湾宏亚建设管理有限公司</w:t>
      </w:r>
    </w:p>
    <w:p w:rsidR="003E4B6B" w:rsidRDefault="00493A65">
      <w:pPr>
        <w:pStyle w:val="a3"/>
        <w:widowControl/>
        <w:spacing w:before="375" w:line="240" w:lineRule="atLeast"/>
        <w:ind w:right="555" w:firstLine="435"/>
        <w:jc w:val="righ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20</w:t>
      </w:r>
      <w:r>
        <w:rPr>
          <w:rFonts w:ascii="SimSun" w:hAnsi="SimSun" w:cs="SimSun" w:hint="eastAsia"/>
          <w:color w:val="000000"/>
          <w:shd w:val="clear" w:color="auto" w:fill="FFFFFF"/>
        </w:rPr>
        <w:t>20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年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8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月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18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日</w:t>
      </w:r>
    </w:p>
    <w:sectPr w:rsidR="003E4B6B" w:rsidSect="003E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1C" w:rsidRDefault="0059391C" w:rsidP="001C52C9">
      <w:r>
        <w:separator/>
      </w:r>
    </w:p>
  </w:endnote>
  <w:endnote w:type="continuationSeparator" w:id="0">
    <w:p w:rsidR="0059391C" w:rsidRDefault="0059391C" w:rsidP="001C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1C" w:rsidRDefault="0059391C" w:rsidP="001C52C9">
      <w:r>
        <w:separator/>
      </w:r>
    </w:p>
  </w:footnote>
  <w:footnote w:type="continuationSeparator" w:id="0">
    <w:p w:rsidR="0059391C" w:rsidRDefault="0059391C" w:rsidP="001C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2D0B6E"/>
    <w:rsid w:val="00045637"/>
    <w:rsid w:val="001C52C9"/>
    <w:rsid w:val="003E4B6B"/>
    <w:rsid w:val="00420148"/>
    <w:rsid w:val="00493A65"/>
    <w:rsid w:val="004A393C"/>
    <w:rsid w:val="0059391C"/>
    <w:rsid w:val="00AD2366"/>
    <w:rsid w:val="00C655EC"/>
    <w:rsid w:val="172D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B6B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E4B6B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B6B"/>
    <w:pPr>
      <w:spacing w:before="75" w:after="75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3E4B6B"/>
    <w:rPr>
      <w:color w:val="000000"/>
      <w:u w:val="none"/>
    </w:rPr>
  </w:style>
  <w:style w:type="character" w:styleId="a5">
    <w:name w:val="Hyperlink"/>
    <w:basedOn w:val="a0"/>
    <w:rsid w:val="003E4B6B"/>
    <w:rPr>
      <w:color w:val="000000"/>
      <w:u w:val="none"/>
    </w:rPr>
  </w:style>
  <w:style w:type="character" w:styleId="HTML">
    <w:name w:val="HTML Code"/>
    <w:basedOn w:val="a0"/>
    <w:rsid w:val="003E4B6B"/>
    <w:rPr>
      <w:rFonts w:ascii="Courier New" w:hAnsi="Courier New"/>
      <w:sz w:val="20"/>
      <w:bdr w:val="none" w:sz="0" w:space="0" w:color="auto"/>
    </w:rPr>
  </w:style>
  <w:style w:type="paragraph" w:styleId="a6">
    <w:name w:val="header"/>
    <w:basedOn w:val="a"/>
    <w:link w:val="Char"/>
    <w:rsid w:val="001C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C52C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C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C52C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2020-03-25T01:33:00Z</dcterms:created>
  <dc:creator>Andy</dc:creator>
  <lastModifiedBy>Administrator</lastModifiedBy>
  <dcterms:modified xsi:type="dcterms:W3CDTF">2020-08-18T07:13:00Z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